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30" w:rsidRPr="00615B29" w:rsidRDefault="00651A30" w:rsidP="00651A30">
      <w:pPr>
        <w:jc w:val="center"/>
        <w:rPr>
          <w:rFonts w:ascii="宋体" w:eastAsia="宋体" w:hAnsi="宋体"/>
          <w:sz w:val="44"/>
          <w:szCs w:val="44"/>
        </w:rPr>
      </w:pPr>
      <w:r w:rsidRPr="00615B29">
        <w:rPr>
          <w:rFonts w:ascii="宋体" w:eastAsia="宋体" w:hAnsi="宋体" w:hint="eastAsia"/>
          <w:sz w:val="44"/>
          <w:szCs w:val="44"/>
        </w:rPr>
        <w:t>消防安全重点单位档案装订要求</w:t>
      </w:r>
    </w:p>
    <w:p w:rsidR="00651A30" w:rsidRDefault="00651A30" w:rsidP="00651A30">
      <w:pPr>
        <w:jc w:val="center"/>
        <w:rPr>
          <w:b/>
        </w:rPr>
      </w:pPr>
    </w:p>
    <w:p w:rsidR="00651A30" w:rsidRPr="00CC6AAE" w:rsidRDefault="00651A30" w:rsidP="00651A30">
      <w:pPr>
        <w:ind w:firstLineChars="196" w:firstLine="627"/>
        <w:jc w:val="left"/>
      </w:pPr>
      <w:r w:rsidRPr="00CC6AAE">
        <w:rPr>
          <w:rFonts w:hint="eastAsia"/>
        </w:rPr>
        <w:t>1</w:t>
      </w:r>
      <w:r w:rsidRPr="00CC6AAE">
        <w:rPr>
          <w:rFonts w:hint="eastAsia"/>
        </w:rPr>
        <w:t>、消防安全重点单位档案要求内容齐全、装订规范；</w:t>
      </w:r>
    </w:p>
    <w:p w:rsidR="00651A30" w:rsidRPr="00CC6AAE" w:rsidRDefault="00651A30" w:rsidP="00651A30">
      <w:pPr>
        <w:ind w:firstLineChars="196" w:firstLine="627"/>
        <w:jc w:val="left"/>
      </w:pPr>
      <w:r w:rsidRPr="00CC6AAE">
        <w:rPr>
          <w:rFonts w:hint="eastAsia"/>
        </w:rPr>
        <w:t>2</w:t>
      </w:r>
      <w:r w:rsidRPr="00CC6AAE">
        <w:rPr>
          <w:rFonts w:hint="eastAsia"/>
        </w:rPr>
        <w:t>、各单位重点单位档案内容统一采用</w:t>
      </w:r>
      <w:r w:rsidRPr="00CC6AAE">
        <w:rPr>
          <w:rFonts w:hint="eastAsia"/>
        </w:rPr>
        <w:t>A4</w:t>
      </w:r>
      <w:r w:rsidRPr="00CC6AAE">
        <w:rPr>
          <w:rFonts w:hint="eastAsia"/>
        </w:rPr>
        <w:t>纸打印或复印；</w:t>
      </w:r>
    </w:p>
    <w:p w:rsidR="00651A30" w:rsidRPr="00CC6AAE" w:rsidRDefault="00651A30" w:rsidP="00651A30">
      <w:pPr>
        <w:ind w:firstLineChars="196" w:firstLine="627"/>
        <w:jc w:val="left"/>
      </w:pPr>
      <w:r w:rsidRPr="00CC6AAE">
        <w:rPr>
          <w:rFonts w:hint="eastAsia"/>
        </w:rPr>
        <w:t>3</w:t>
      </w:r>
      <w:r w:rsidRPr="00CC6AAE">
        <w:rPr>
          <w:rFonts w:hint="eastAsia"/>
        </w:rPr>
        <w:t>、尺寸不规则的图纸等其他档案资料，按照图纸折叠标准，折叠成</w:t>
      </w:r>
      <w:r w:rsidRPr="00CC6AAE">
        <w:rPr>
          <w:rFonts w:hint="eastAsia"/>
        </w:rPr>
        <w:t>A4</w:t>
      </w:r>
      <w:r w:rsidRPr="00CC6AAE">
        <w:rPr>
          <w:rFonts w:hint="eastAsia"/>
        </w:rPr>
        <w:t>尺寸大小后，与其他档案统一装订；</w:t>
      </w:r>
    </w:p>
    <w:p w:rsidR="00651A30" w:rsidRPr="00CC6AAE" w:rsidRDefault="00651A30" w:rsidP="00651A30">
      <w:pPr>
        <w:ind w:firstLineChars="196" w:firstLine="627"/>
        <w:jc w:val="left"/>
      </w:pPr>
      <w:r w:rsidRPr="00CC6AAE">
        <w:rPr>
          <w:rFonts w:hint="eastAsia"/>
        </w:rPr>
        <w:t>4</w:t>
      </w:r>
      <w:r w:rsidRPr="00CC6AAE">
        <w:rPr>
          <w:rFonts w:hint="eastAsia"/>
        </w:rPr>
        <w:t>、档案封面和封底（备考表）统一采用</w:t>
      </w:r>
      <w:r w:rsidRPr="00CC6AAE">
        <w:rPr>
          <w:rFonts w:hint="eastAsia"/>
        </w:rPr>
        <w:t>A4</w:t>
      </w:r>
      <w:r w:rsidRPr="00CC6AAE">
        <w:rPr>
          <w:rFonts w:hint="eastAsia"/>
        </w:rPr>
        <w:t>尺寸牛皮纸打印；</w:t>
      </w:r>
    </w:p>
    <w:p w:rsidR="00651A30" w:rsidRPr="00CC6AAE" w:rsidRDefault="00651A30" w:rsidP="00651A30">
      <w:pPr>
        <w:ind w:firstLineChars="196" w:firstLine="627"/>
        <w:jc w:val="left"/>
      </w:pPr>
      <w:r w:rsidRPr="00CC6AAE">
        <w:rPr>
          <w:rFonts w:hint="eastAsia"/>
        </w:rPr>
        <w:t>5</w:t>
      </w:r>
      <w:r w:rsidRPr="00CC6AAE">
        <w:rPr>
          <w:rFonts w:hint="eastAsia"/>
        </w:rPr>
        <w:t>、档案采取三孔一线装订方式，三孔距总长度</w:t>
      </w:r>
      <w:r w:rsidRPr="00CC6AAE">
        <w:rPr>
          <w:rFonts w:hint="eastAsia"/>
        </w:rPr>
        <w:t>180mm</w:t>
      </w:r>
      <w:r w:rsidRPr="00CC6AAE">
        <w:rPr>
          <w:rFonts w:hint="eastAsia"/>
        </w:rPr>
        <w:t>，中孔到边孔长度</w:t>
      </w:r>
      <w:r w:rsidRPr="00CC6AAE">
        <w:rPr>
          <w:rFonts w:hint="eastAsia"/>
        </w:rPr>
        <w:t>90mm</w:t>
      </w:r>
      <w:r w:rsidRPr="00CC6AAE">
        <w:rPr>
          <w:rFonts w:hint="eastAsia"/>
        </w:rPr>
        <w:t>，装订一律在左侧；</w:t>
      </w:r>
    </w:p>
    <w:p w:rsidR="00651A30" w:rsidRDefault="00651A30" w:rsidP="00651A30">
      <w:pPr>
        <w:ind w:firstLineChars="196" w:firstLine="627"/>
        <w:jc w:val="left"/>
      </w:pPr>
      <w:r w:rsidRPr="00CC6AAE">
        <w:rPr>
          <w:rFonts w:hint="eastAsia"/>
        </w:rPr>
        <w:t>6</w:t>
      </w:r>
      <w:r w:rsidRPr="00CC6AAE">
        <w:rPr>
          <w:rFonts w:hint="eastAsia"/>
        </w:rPr>
        <w:t>、超过</w:t>
      </w:r>
      <w:r w:rsidRPr="00CC6AAE">
        <w:rPr>
          <w:rFonts w:hint="eastAsia"/>
        </w:rPr>
        <w:t>200</w:t>
      </w:r>
      <w:r w:rsidRPr="00CC6AAE">
        <w:rPr>
          <w:rFonts w:hint="eastAsia"/>
        </w:rPr>
        <w:t>页的档案应分卷装订</w:t>
      </w:r>
      <w:r>
        <w:rPr>
          <w:rFonts w:hint="eastAsia"/>
        </w:rPr>
        <w:t>。并将封面档案标题修改为</w:t>
      </w:r>
      <w:r w:rsidRPr="00CC6AAE">
        <w:rPr>
          <w:rFonts w:hint="eastAsia"/>
        </w:rPr>
        <w:t>“</w:t>
      </w:r>
      <w:r w:rsidRPr="00CC6AAE">
        <w:rPr>
          <w:rFonts w:ascii="仿宋_GB2312" w:hAnsi="宋体" w:hint="eastAsia"/>
          <w:bCs/>
          <w:szCs w:val="32"/>
        </w:rPr>
        <w:t>天津市XX商场</w:t>
      </w:r>
      <w:r w:rsidRPr="00CC6AAE">
        <w:rPr>
          <w:rFonts w:hint="eastAsia"/>
        </w:rPr>
        <w:t>（一）”、“</w:t>
      </w:r>
      <w:r w:rsidRPr="00CC6AAE">
        <w:rPr>
          <w:rFonts w:ascii="仿宋_GB2312" w:hAnsi="宋体" w:hint="eastAsia"/>
          <w:bCs/>
          <w:szCs w:val="32"/>
        </w:rPr>
        <w:t>天津市XX商场</w:t>
      </w:r>
      <w:r w:rsidRPr="00CC6AAE">
        <w:rPr>
          <w:rFonts w:hint="eastAsia"/>
        </w:rPr>
        <w:t>（二）”，</w:t>
      </w:r>
      <w:r>
        <w:rPr>
          <w:rFonts w:hint="eastAsia"/>
        </w:rPr>
        <w:t>并在封面底部注明档案共</w:t>
      </w:r>
      <w:r>
        <w:rPr>
          <w:rFonts w:hint="eastAsia"/>
        </w:rPr>
        <w:t>2</w:t>
      </w:r>
      <w:r>
        <w:rPr>
          <w:rFonts w:hint="eastAsia"/>
        </w:rPr>
        <w:t>卷，第</w:t>
      </w:r>
      <w:r>
        <w:rPr>
          <w:rFonts w:hint="eastAsia"/>
        </w:rPr>
        <w:t>1</w:t>
      </w:r>
      <w:r>
        <w:rPr>
          <w:rFonts w:hint="eastAsia"/>
        </w:rPr>
        <w:t>卷（第</w:t>
      </w:r>
      <w:r>
        <w:rPr>
          <w:rFonts w:hint="eastAsia"/>
        </w:rPr>
        <w:t>2</w:t>
      </w:r>
      <w:r>
        <w:rPr>
          <w:rFonts w:hint="eastAsia"/>
        </w:rPr>
        <w:t>卷）</w:t>
      </w:r>
      <w:r w:rsidR="008233AA">
        <w:rPr>
          <w:rFonts w:hint="eastAsia"/>
        </w:rPr>
        <w:t>；</w:t>
      </w:r>
    </w:p>
    <w:p w:rsidR="00791B2A" w:rsidRDefault="00791B2A" w:rsidP="00791B2A">
      <w:pPr>
        <w:ind w:firstLineChars="196" w:firstLine="627"/>
        <w:jc w:val="left"/>
      </w:pPr>
      <w:r>
        <w:t>7</w:t>
      </w:r>
      <w:r>
        <w:rPr>
          <w:rFonts w:hint="eastAsia"/>
        </w:rPr>
        <w:t>、消防安全重点单位纸质档案及电子版一式两份，一份交区应急管理局，一份单位留档备查。</w:t>
      </w:r>
    </w:p>
    <w:p w:rsidR="00321F75" w:rsidRPr="00321F75" w:rsidRDefault="00321F75" w:rsidP="00321F75">
      <w:pPr>
        <w:ind w:firstLineChars="196" w:firstLine="630"/>
        <w:jc w:val="left"/>
        <w:rPr>
          <w:b/>
        </w:rPr>
      </w:pPr>
    </w:p>
    <w:p w:rsidR="00BE1A2B" w:rsidRPr="00651A30" w:rsidRDefault="00BE1A2B"/>
    <w:sectPr w:rsidR="00BE1A2B" w:rsidRPr="00651A30" w:rsidSect="00BD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04" w:rsidRDefault="00BD2504" w:rsidP="00651A30">
      <w:r>
        <w:separator/>
      </w:r>
    </w:p>
  </w:endnote>
  <w:endnote w:type="continuationSeparator" w:id="1">
    <w:p w:rsidR="00BD2504" w:rsidRDefault="00BD2504" w:rsidP="0065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04" w:rsidRDefault="00BD2504" w:rsidP="00651A30">
      <w:r>
        <w:separator/>
      </w:r>
    </w:p>
  </w:footnote>
  <w:footnote w:type="continuationSeparator" w:id="1">
    <w:p w:rsidR="00BD2504" w:rsidRDefault="00BD2504" w:rsidP="00651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A30"/>
    <w:rsid w:val="001C514F"/>
    <w:rsid w:val="00321F75"/>
    <w:rsid w:val="00651A30"/>
    <w:rsid w:val="00791B2A"/>
    <w:rsid w:val="008233AA"/>
    <w:rsid w:val="00A23AF5"/>
    <w:rsid w:val="00BD2504"/>
    <w:rsid w:val="00BD6C8F"/>
    <w:rsid w:val="00B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3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A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com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5</cp:revision>
  <dcterms:created xsi:type="dcterms:W3CDTF">2019-12-23T03:52:00Z</dcterms:created>
  <dcterms:modified xsi:type="dcterms:W3CDTF">2019-12-24T01:17:00Z</dcterms:modified>
</cp:coreProperties>
</file>