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0" w:lineRule="exact"/>
        <w:ind w:left="0" w:right="0" w:firstLine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i w:val="0"/>
          <w:caps w:val="0"/>
          <w:color w:val="3D3D3D"/>
          <w:spacing w:val="0"/>
          <w:sz w:val="43"/>
          <w:szCs w:val="43"/>
          <w:shd w:val="clear" w:color="auto" w:fill="FFFFFF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D3D3D"/>
          <w:spacing w:val="0"/>
          <w:sz w:val="43"/>
          <w:szCs w:val="43"/>
          <w:shd w:val="clear" w:color="auto" w:fill="FFFFFF"/>
          <w:lang w:val="en" w:eastAsia="zh-CN"/>
        </w:rPr>
        <w:t>滨海新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D3D3D"/>
          <w:spacing w:val="0"/>
          <w:sz w:val="43"/>
          <w:szCs w:val="43"/>
          <w:shd w:val="clear" w:color="auto" w:fill="FFFFFF"/>
          <w:lang w:eastAsia="zh-CN"/>
        </w:rPr>
        <w:t>区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3D3D3D"/>
          <w:spacing w:val="0"/>
          <w:sz w:val="43"/>
          <w:szCs w:val="43"/>
          <w:shd w:val="clear" w:color="auto" w:fill="FFFFFF"/>
        </w:rPr>
        <w:t>应急局关于公开征集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D3D3D"/>
          <w:spacing w:val="0"/>
          <w:sz w:val="43"/>
          <w:szCs w:val="43"/>
          <w:shd w:val="clear" w:color="auto" w:fill="FFFFFF"/>
        </w:rPr>
        <w:t>化工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D3D3D"/>
          <w:spacing w:val="0"/>
          <w:sz w:val="43"/>
          <w:szCs w:val="43"/>
          <w:shd w:val="clear" w:color="auto" w:fill="FFFFFF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D3D3D"/>
          <w:spacing w:val="0"/>
          <w:sz w:val="43"/>
          <w:szCs w:val="43"/>
          <w:shd w:val="clear" w:color="auto" w:fill="FFFFFF"/>
        </w:rPr>
        <w:t>危险化学品医药企业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D3D3D"/>
          <w:spacing w:val="0"/>
          <w:sz w:val="43"/>
          <w:szCs w:val="43"/>
          <w:shd w:val="clear" w:color="auto" w:fill="FFFFFF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D3D3D"/>
          <w:spacing w:val="0"/>
          <w:sz w:val="43"/>
          <w:szCs w:val="43"/>
          <w:shd w:val="clear" w:color="auto" w:fill="FFFFFF"/>
        </w:rPr>
        <w:t>级安全生产标准化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0" w:lineRule="exact"/>
        <w:ind w:left="0" w:right="0" w:firstLine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i w:val="0"/>
          <w:caps w:val="0"/>
          <w:color w:val="3D3D3D"/>
          <w:spacing w:val="0"/>
          <w:sz w:val="43"/>
          <w:szCs w:val="43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D3D3D"/>
          <w:spacing w:val="0"/>
          <w:sz w:val="43"/>
          <w:szCs w:val="43"/>
          <w:shd w:val="clear" w:color="auto" w:fill="FFFFFF"/>
        </w:rPr>
        <w:t>定级意向的通知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D3D3D"/>
          <w:spacing w:val="0"/>
          <w:sz w:val="43"/>
          <w:szCs w:val="43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150" w:beforeAutospacing="0" w:after="0" w:afterAutospacing="0" w:line="580" w:lineRule="exact"/>
        <w:ind w:left="0" w:right="0" w:firstLine="0"/>
        <w:jc w:val="both"/>
        <w:textAlignment w:val="auto"/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color="auto" w:fill="FFFFFF"/>
        </w:rPr>
        <w:t>各有关单位：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646"/>
        <w:jc w:val="both"/>
        <w:textAlignment w:val="auto"/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color="auto" w:fill="FFFFFF"/>
        </w:rPr>
        <w:t>为做好</w:t>
      </w:r>
      <w:r>
        <w:rPr>
          <w:rFonts w:hint="default" w:asci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color="auto" w:fill="FFFFFF"/>
          <w:lang w:val="en"/>
        </w:rPr>
        <w:t>2024</w:t>
      </w: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color="auto" w:fill="FFFFFF"/>
          <w:lang w:val="en" w:eastAsia="zh-CN"/>
        </w:rPr>
        <w:t>年</w:t>
      </w: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color="auto" w:fill="FFFFFF"/>
          <w:lang w:eastAsia="zh-CN"/>
        </w:rPr>
        <w:t>滨海新区</w:t>
      </w: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color="auto" w:fill="FFFFFF"/>
        </w:rPr>
        <w:t>化工、危险化学品、医药</w:t>
      </w: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color="auto" w:fill="FFFFFF"/>
          <w:lang w:eastAsia="zh-CN"/>
        </w:rPr>
        <w:t>行业三</w:t>
      </w: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color="auto" w:fill="FFFFFF"/>
        </w:rPr>
        <w:t>级安全生产标准化定级工作，按照《企业安全生产标准化建设定级办法》《市应急管理局关于实施&lt;企业安全生产标准化建设定级办法&gt;有关工作的通知》要求，现面向全</w:t>
      </w: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color="auto" w:fill="FFFFFF"/>
          <w:lang w:eastAsia="zh-CN"/>
        </w:rPr>
        <w:t>区</w:t>
      </w: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color="auto" w:fill="FFFFFF"/>
        </w:rPr>
        <w:t>化工、危险化学品、医药企业公开征集</w:t>
      </w: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color="auto" w:fill="FFFFFF"/>
          <w:lang w:val="en-US" w:eastAsia="zh-CN"/>
        </w:rPr>
        <w:t>202</w:t>
      </w:r>
      <w:r>
        <w:rPr>
          <w:rFonts w:hint="default" w:asci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color="auto" w:fill="FFFFFF"/>
          <w:lang w:val="en" w:eastAsia="zh-CN"/>
        </w:rPr>
        <w:t>4</w:t>
      </w: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color="auto" w:fill="FFFFFF"/>
        </w:rPr>
        <w:t>年度</w:t>
      </w: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color="auto" w:fill="FFFFFF"/>
          <w:lang w:eastAsia="zh-CN"/>
        </w:rPr>
        <w:t>三</w:t>
      </w: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color="auto" w:fill="FFFFFF"/>
        </w:rPr>
        <w:t>级安全生产标准化定级申报意向，请有意向的企业</w:t>
      </w: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color="auto" w:fill="FFFFFF"/>
          <w:lang w:eastAsia="zh-CN"/>
        </w:rPr>
        <w:t>将</w:t>
      </w: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color="auto" w:fill="FFFFFF"/>
        </w:rPr>
        <w:t>加盖公章</w:t>
      </w: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color="auto" w:fill="FFFFFF"/>
          <w:lang w:eastAsia="zh-CN"/>
        </w:rPr>
        <w:t>的</w:t>
      </w: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color="auto" w:fill="FFFFFF"/>
          <w:lang w:val="en-US" w:eastAsia="zh-CN"/>
        </w:rPr>
        <w:t>PDF版</w:t>
      </w: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color="auto" w:fill="FFFFFF"/>
        </w:rPr>
        <w:t>《</w:t>
      </w: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color="auto" w:fill="FFFFFF"/>
          <w:lang w:eastAsia="zh-CN"/>
        </w:rPr>
        <w:t>三</w:t>
      </w: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color="auto" w:fill="FFFFFF"/>
        </w:rPr>
        <w:t>级安全生产标准化定级意向申请表》（附件1）</w:t>
      </w: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color="auto" w:fill="FFFFFF"/>
          <w:lang w:eastAsia="zh-CN"/>
        </w:rPr>
        <w:t>和电子版</w:t>
      </w: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color="auto" w:fill="FFFFFF"/>
        </w:rPr>
        <w:t>《拟申请</w:t>
      </w: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color="auto" w:fill="FFFFFF"/>
          <w:lang w:eastAsia="zh-CN"/>
        </w:rPr>
        <w:t>三</w:t>
      </w: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color="auto" w:fill="FFFFFF"/>
        </w:rPr>
        <w:t>级安全生产</w:t>
      </w: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color="auto" w:fill="FFFFFF"/>
          <w:lang w:eastAsia="zh-CN"/>
        </w:rPr>
        <w:t>标准</w:t>
      </w: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color="auto" w:fill="FFFFFF"/>
        </w:rPr>
        <w:t>化定级企业汇总表》（附</w:t>
      </w: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color="auto" w:fill="FFFFFF"/>
          <w:lang w:eastAsia="zh-CN"/>
        </w:rPr>
        <w:t>件</w:t>
      </w: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color="auto" w:fill="FFFFFF"/>
        </w:rPr>
        <w:t>2）于</w:t>
      </w: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color="auto" w:fill="FFFFFF"/>
          <w:lang w:val="en-US" w:eastAsia="zh-CN"/>
        </w:rPr>
        <w:t>12</w:t>
      </w: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color="auto" w:fill="FFFFFF"/>
        </w:rPr>
        <w:t>月</w:t>
      </w: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color="auto" w:fill="FFFFFF"/>
          <w:lang w:val="en-US" w:eastAsia="zh-CN"/>
        </w:rPr>
        <w:t>31</w:t>
      </w: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color="auto" w:fill="FFFFFF"/>
        </w:rPr>
        <w:t>日前报</w:t>
      </w: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color="auto" w:fill="FFFFFF"/>
          <w:lang w:eastAsia="zh-CN"/>
        </w:rPr>
        <w:t>送至邮箱</w:t>
      </w: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color="auto" w:fill="FFFFFF"/>
          <w:lang w:val="en-US" w:eastAsia="zh-CN"/>
        </w:rPr>
        <w:t>bhyjjwhjgs001@tj.gov.cn。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645"/>
        <w:jc w:val="both"/>
        <w:textAlignment w:val="auto"/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645"/>
        <w:jc w:val="both"/>
        <w:textAlignment w:val="auto"/>
        <w:outlineLvl w:val="0"/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color="auto" w:fill="FFFFFF"/>
        </w:rPr>
        <w:t>附件：1.</w:t>
      </w: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color="auto" w:fill="FFFFFF"/>
          <w:lang w:eastAsia="zh-CN"/>
        </w:rPr>
        <w:t>三</w:t>
      </w: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color="auto" w:fill="FFFFFF"/>
        </w:rPr>
        <w:t>级安全生产标准化定级意向申请表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1605" w:right="0" w:firstLine="0"/>
        <w:jc w:val="both"/>
        <w:textAlignment w:val="auto"/>
        <w:outlineLvl w:val="0"/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color="auto" w:fill="FFFFFF"/>
        </w:rPr>
        <w:t>2.拟申请</w:t>
      </w: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color="auto" w:fill="FFFFFF"/>
          <w:lang w:eastAsia="zh-CN"/>
        </w:rPr>
        <w:t>三</w:t>
      </w: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color="auto" w:fill="FFFFFF"/>
        </w:rPr>
        <w:t>级安全生产</w:t>
      </w: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color="auto" w:fill="FFFFFF"/>
          <w:lang w:eastAsia="zh-CN"/>
        </w:rPr>
        <w:t>标准</w:t>
      </w: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color="auto" w:fill="FFFFFF"/>
        </w:rPr>
        <w:t>化定级企业汇总表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0"/>
        <w:jc w:val="both"/>
        <w:textAlignment w:val="auto"/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0"/>
        <w:jc w:val="right"/>
        <w:textAlignment w:val="auto"/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0" w:firstLine="0"/>
        <w:jc w:val="right"/>
        <w:textAlignment w:val="auto"/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1680" w:firstLine="0"/>
        <w:jc w:val="right"/>
        <w:textAlignment w:val="auto"/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color="auto" w:fill="FFFFFF"/>
        </w:rPr>
        <w:t>202</w:t>
      </w: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color="auto" w:fill="FFFFFF"/>
        </w:rPr>
        <w:t>年</w:t>
      </w: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color="auto" w:fill="FFFFFF"/>
          <w:lang w:val="en-US" w:eastAsia="zh-CN"/>
        </w:rPr>
        <w:t>12</w:t>
      </w: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color="auto" w:fill="FFFFFF"/>
        </w:rPr>
        <w:t>月</w:t>
      </w: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color="auto" w:fill="FFFFFF"/>
          <w:lang w:val="en-US" w:eastAsia="zh-CN"/>
        </w:rPr>
        <w:t>11</w:t>
      </w: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color="auto" w:fill="FFFFFF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right="1680" w:firstLine="645"/>
        <w:jc w:val="both"/>
        <w:textAlignment w:val="auto"/>
      </w:pP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color="auto" w:fill="FFFFFF"/>
        </w:rPr>
        <w:t>（联系人：</w:t>
      </w: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color="auto" w:fill="FFFFFF"/>
          <w:lang w:eastAsia="zh-CN"/>
        </w:rPr>
        <w:t>薛垂庆</w:t>
      </w: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color="auto" w:fill="FFFFFF"/>
        </w:rPr>
        <w:t>；联系电话：</w:t>
      </w:r>
      <w:r>
        <w:rPr>
          <w:rFonts w:hint="default" w:asci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color="auto" w:fill="FFFFFF"/>
          <w:lang w:val="en"/>
        </w:rPr>
        <w:t>022-</w:t>
      </w: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color="auto" w:fill="FFFFFF"/>
          <w:lang w:val="en-US" w:eastAsia="zh-CN"/>
        </w:rPr>
        <w:t>65305642</w:t>
      </w:r>
      <w:r>
        <w:rPr>
          <w:rFonts w:hint="eastAsia" w:ascii="仿宋_GB2312" w:eastAsia="仿宋_GB2312" w:cs="仿宋_GB2312"/>
          <w:i w:val="0"/>
          <w:caps w:val="0"/>
          <w:color w:val="3D3D3D"/>
          <w:spacing w:val="0"/>
          <w:sz w:val="31"/>
          <w:szCs w:val="31"/>
          <w:shd w:val="clear" w:color="auto" w:fill="FFFFFF"/>
        </w:rPr>
        <w:t>）</w:t>
      </w:r>
      <w:bookmarkStart w:id="0" w:name="_GoBack"/>
      <w:bookmarkEnd w:id="0"/>
    </w:p>
    <w:sectPr>
      <w:pgSz w:w="11906" w:h="16838"/>
      <w:pgMar w:top="2098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9B45B2"/>
    <w:rsid w:val="3AFFBE44"/>
    <w:rsid w:val="3EAB0813"/>
    <w:rsid w:val="3EEBCF94"/>
    <w:rsid w:val="3F373856"/>
    <w:rsid w:val="535D656A"/>
    <w:rsid w:val="5BFD8066"/>
    <w:rsid w:val="5FEFD699"/>
    <w:rsid w:val="6FFA01AB"/>
    <w:rsid w:val="75EF8ACB"/>
    <w:rsid w:val="7BE5CDBB"/>
    <w:rsid w:val="7DDF53DD"/>
    <w:rsid w:val="7EDE2FC4"/>
    <w:rsid w:val="7FBC3EEE"/>
    <w:rsid w:val="7FBF5C1F"/>
    <w:rsid w:val="7FCE1175"/>
    <w:rsid w:val="7FDA2CB3"/>
    <w:rsid w:val="7FF98320"/>
    <w:rsid w:val="7FFC38DF"/>
    <w:rsid w:val="BAEF1AE6"/>
    <w:rsid w:val="BDFE0B7E"/>
    <w:rsid w:val="BECFA671"/>
    <w:rsid w:val="BF9F7BBF"/>
    <w:rsid w:val="CBFF8DFF"/>
    <w:rsid w:val="D79BB910"/>
    <w:rsid w:val="DAFD2587"/>
    <w:rsid w:val="DBF3418A"/>
    <w:rsid w:val="EF595BF3"/>
    <w:rsid w:val="EFF77AFD"/>
    <w:rsid w:val="F7FB2349"/>
    <w:rsid w:val="FCFF31DB"/>
    <w:rsid w:val="FEF71A4E"/>
    <w:rsid w:val="FF6744DC"/>
    <w:rsid w:val="FFF992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kylin</cp:lastModifiedBy>
  <cp:lastPrinted>2023-12-11T18:12:00Z</cp:lastPrinted>
  <dcterms:modified xsi:type="dcterms:W3CDTF">2023-12-11T14:18:37Z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